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8E" w:rsidRPr="0049038E" w:rsidRDefault="0049038E" w:rsidP="0049038E">
      <w:pPr>
        <w:ind w:firstLine="567"/>
        <w:jc w:val="center"/>
        <w:rPr>
          <w:kern w:val="20"/>
          <w:sz w:val="28"/>
          <w:szCs w:val="28"/>
        </w:rPr>
      </w:pPr>
      <w:r w:rsidRPr="0049038E">
        <w:rPr>
          <w:kern w:val="20"/>
          <w:sz w:val="28"/>
          <w:szCs w:val="28"/>
        </w:rPr>
        <w:t xml:space="preserve">РЕГИОНАЛЬНЫЙ  КОМПОНЕНТ ДОШКОЛЬНОГО ОБРАЗОВАНИЯ </w:t>
      </w:r>
    </w:p>
    <w:p w:rsidR="0049038E" w:rsidRDefault="0049038E" w:rsidP="0049038E">
      <w:pPr>
        <w:ind w:firstLine="567"/>
        <w:jc w:val="center"/>
        <w:rPr>
          <w:kern w:val="20"/>
          <w:sz w:val="28"/>
          <w:szCs w:val="28"/>
        </w:rPr>
      </w:pPr>
      <w:r w:rsidRPr="0049038E">
        <w:rPr>
          <w:kern w:val="20"/>
          <w:sz w:val="28"/>
          <w:szCs w:val="28"/>
        </w:rPr>
        <w:t>В ОБРАЗОВАТЕЛЬНОЙ ПРОГРАММЕ ДОУ</w:t>
      </w:r>
    </w:p>
    <w:p w:rsidR="00677D58" w:rsidRPr="0049038E" w:rsidRDefault="00677D58" w:rsidP="0049038E">
      <w:pPr>
        <w:ind w:firstLine="567"/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Старший воспитатель Н. В. Киселёва</w:t>
      </w:r>
    </w:p>
    <w:p w:rsidR="0049038E" w:rsidRPr="0049038E" w:rsidRDefault="0049038E" w:rsidP="0049038E">
      <w:pPr>
        <w:ind w:firstLine="567"/>
        <w:jc w:val="both"/>
        <w:rPr>
          <w:kern w:val="20"/>
          <w:sz w:val="28"/>
          <w:szCs w:val="28"/>
        </w:rPr>
      </w:pP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49038E">
        <w:rPr>
          <w:sz w:val="28"/>
          <w:szCs w:val="28"/>
        </w:rPr>
        <w:t>Задачи образовательной деятельности с детьми: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8E">
        <w:rPr>
          <w:sz w:val="28"/>
          <w:szCs w:val="28"/>
        </w:rPr>
        <w:t>1. Формировать чувство патриотизма через изучение истории, географии Южного Урала.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8E">
        <w:rPr>
          <w:sz w:val="28"/>
          <w:szCs w:val="28"/>
        </w:rPr>
        <w:t>2. Развивать эмоциональную отзывчивость на красоту природы Южного Урала</w:t>
      </w: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Знакомить детей с историческим прошлым края, родного города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9038E" w:rsidRPr="0049038E" w:rsidRDefault="0049038E" w:rsidP="003C4899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line="261" w:lineRule="auto"/>
        <w:ind w:left="0" w:firstLine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Продолжать развивать у дошкольников интерес к городу Челябинску, его </w:t>
      </w:r>
      <w:proofErr w:type="spellStart"/>
      <w:proofErr w:type="gramStart"/>
      <w:r w:rsidRPr="0049038E">
        <w:rPr>
          <w:sz w:val="28"/>
          <w:szCs w:val="28"/>
        </w:rPr>
        <w:t>достопри-мечательностям</w:t>
      </w:r>
      <w:proofErr w:type="spellEnd"/>
      <w:proofErr w:type="gramEnd"/>
      <w:r w:rsidRPr="0049038E">
        <w:rPr>
          <w:sz w:val="28"/>
          <w:szCs w:val="28"/>
        </w:rPr>
        <w:t xml:space="preserve">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:rsidR="0049038E" w:rsidRPr="0049038E" w:rsidRDefault="0049038E" w:rsidP="003C4899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>Приобщать детей к народным промыслам (</w:t>
      </w:r>
      <w:proofErr w:type="spellStart"/>
      <w:r w:rsidRPr="0049038E">
        <w:rPr>
          <w:sz w:val="28"/>
          <w:szCs w:val="28"/>
        </w:rPr>
        <w:t>каслинскому</w:t>
      </w:r>
      <w:proofErr w:type="spellEnd"/>
      <w:r w:rsidRPr="0049038E">
        <w:rPr>
          <w:sz w:val="28"/>
          <w:szCs w:val="28"/>
        </w:rPr>
        <w:t xml:space="preserve"> литью, </w:t>
      </w:r>
      <w:proofErr w:type="spellStart"/>
      <w:r w:rsidRPr="0049038E">
        <w:rPr>
          <w:sz w:val="28"/>
          <w:szCs w:val="28"/>
        </w:rPr>
        <w:t>златоустовской</w:t>
      </w:r>
      <w:proofErr w:type="spellEnd"/>
      <w:r w:rsidRPr="0049038E">
        <w:rPr>
          <w:sz w:val="28"/>
          <w:szCs w:val="28"/>
        </w:rPr>
        <w:t xml:space="preserve"> гравюре, камнерезному искусству, уральской росписи и др.) </w:t>
      </w:r>
    </w:p>
    <w:p w:rsidR="0049038E" w:rsidRPr="0049038E" w:rsidRDefault="0049038E" w:rsidP="003C4899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Дать представления о национальных праздниках (Сабантуй, медовый, яблочный, ореховый и хлебный Спас, </w:t>
      </w:r>
      <w:proofErr w:type="spellStart"/>
      <w:r w:rsidRPr="0049038E">
        <w:rPr>
          <w:sz w:val="28"/>
          <w:szCs w:val="28"/>
        </w:rPr>
        <w:t>Джиен</w:t>
      </w:r>
      <w:proofErr w:type="spellEnd"/>
      <w:r w:rsidRPr="0049038E">
        <w:rPr>
          <w:sz w:val="28"/>
          <w:szCs w:val="28"/>
        </w:rPr>
        <w:t xml:space="preserve">, </w:t>
      </w:r>
      <w:proofErr w:type="spellStart"/>
      <w:r w:rsidRPr="0049038E">
        <w:rPr>
          <w:sz w:val="28"/>
          <w:szCs w:val="28"/>
        </w:rPr>
        <w:t>Нардуган</w:t>
      </w:r>
      <w:proofErr w:type="spellEnd"/>
      <w:r w:rsidRPr="0049038E">
        <w:rPr>
          <w:sz w:val="28"/>
          <w:szCs w:val="28"/>
        </w:rPr>
        <w:t xml:space="preserve"> и др.). </w:t>
      </w:r>
    </w:p>
    <w:p w:rsidR="0049038E" w:rsidRPr="0049038E" w:rsidRDefault="0049038E" w:rsidP="003C4899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Приобщать детей к уральским традициям, которые передаются из поколения в поколение (сказы, легенда, народные игры, танцы). </w:t>
      </w:r>
    </w:p>
    <w:p w:rsidR="0049038E" w:rsidRPr="0049038E" w:rsidRDefault="0049038E" w:rsidP="003C4899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line="261" w:lineRule="auto"/>
        <w:ind w:left="0" w:firstLine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Продолжать знакомить детей с профессиями, распространенными на Урале: </w:t>
      </w:r>
      <w:proofErr w:type="spellStart"/>
      <w:proofErr w:type="gramStart"/>
      <w:r w:rsidRPr="0049038E">
        <w:rPr>
          <w:sz w:val="28"/>
          <w:szCs w:val="28"/>
        </w:rPr>
        <w:t>машино-строители</w:t>
      </w:r>
      <w:proofErr w:type="spellEnd"/>
      <w:proofErr w:type="gramEnd"/>
      <w:r w:rsidRPr="0049038E">
        <w:rPr>
          <w:sz w:val="28"/>
          <w:szCs w:val="28"/>
        </w:rPr>
        <w:t xml:space="preserve">, металлурги, животноводы, сталевары. </w:t>
      </w:r>
    </w:p>
    <w:p w:rsidR="0049038E" w:rsidRPr="0049038E" w:rsidRDefault="0049038E" w:rsidP="003C4899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Продолжать знакомить детей с произведениями писателей и поэтов Южного Урала (П.Бажов, </w:t>
      </w:r>
      <w:proofErr w:type="spellStart"/>
      <w:r w:rsidRPr="0049038E">
        <w:rPr>
          <w:sz w:val="28"/>
          <w:szCs w:val="28"/>
        </w:rPr>
        <w:t>Н.В.Пикулева</w:t>
      </w:r>
      <w:proofErr w:type="spellEnd"/>
      <w:r w:rsidRPr="0049038E">
        <w:rPr>
          <w:sz w:val="28"/>
          <w:szCs w:val="28"/>
        </w:rPr>
        <w:t xml:space="preserve">, Ася Горская, Андрей Середа, Михаил Придворов, Д.Н. </w:t>
      </w:r>
      <w:proofErr w:type="spellStart"/>
      <w:proofErr w:type="gramStart"/>
      <w:r w:rsidRPr="0049038E">
        <w:rPr>
          <w:sz w:val="28"/>
          <w:szCs w:val="28"/>
        </w:rPr>
        <w:t>Мамин-Сибиряк</w:t>
      </w:r>
      <w:proofErr w:type="spellEnd"/>
      <w:proofErr w:type="gramEnd"/>
      <w:r w:rsidRPr="0049038E">
        <w:rPr>
          <w:sz w:val="28"/>
          <w:szCs w:val="28"/>
        </w:rPr>
        <w:t xml:space="preserve">, Н.П.Шилов и др.)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9038E" w:rsidRPr="0049038E" w:rsidRDefault="0049038E" w:rsidP="003C4899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>Продолжать развивать у дошкольников интерес к национальным подвижным играм (татарским, башкирским)</w:t>
      </w:r>
      <w:r w:rsidR="003C4899">
        <w:rPr>
          <w:sz w:val="28"/>
          <w:szCs w:val="28"/>
        </w:rPr>
        <w:t>.</w:t>
      </w:r>
    </w:p>
    <w:p w:rsidR="0049038E" w:rsidRPr="0049038E" w:rsidRDefault="0049038E" w:rsidP="0049038E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Учить выделять положительные изменения, происходящие в родном городе (расширение дорог, строительство новых предприятий, жилых комплексов, возведение архитектурных сооружений, памятников, благоустройство парков).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>Содействовать проявлению инициативности и желанию принимать уча</w:t>
      </w:r>
      <w:r w:rsidR="003C4899">
        <w:rPr>
          <w:sz w:val="28"/>
          <w:szCs w:val="28"/>
        </w:rPr>
        <w:t>стие в тради</w:t>
      </w:r>
      <w:r w:rsidRPr="0049038E">
        <w:rPr>
          <w:sz w:val="28"/>
          <w:szCs w:val="28"/>
        </w:rPr>
        <w:t xml:space="preserve">циях города и горожан, культурных мероприятиях и социальных акциях.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autoSpaceDE w:val="0"/>
        <w:autoSpaceDN w:val="0"/>
        <w:adjustRightInd w:val="0"/>
        <w:ind w:left="2740"/>
        <w:rPr>
          <w:sz w:val="28"/>
          <w:szCs w:val="28"/>
        </w:rPr>
      </w:pPr>
      <w:r w:rsidRPr="0049038E">
        <w:rPr>
          <w:i/>
          <w:iCs/>
          <w:sz w:val="28"/>
          <w:szCs w:val="28"/>
        </w:rPr>
        <w:t>Задачи образовательной работы с детьми 1 - 3 лет:</w:t>
      </w:r>
    </w:p>
    <w:p w:rsidR="0049038E" w:rsidRPr="0049038E" w:rsidRDefault="0049038E" w:rsidP="004903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Приобщать детей к устному поэтическому творчеству. </w:t>
      </w:r>
    </w:p>
    <w:p w:rsidR="0049038E" w:rsidRPr="0049038E" w:rsidRDefault="0049038E" w:rsidP="004903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Воспитывать положительное отношение к исполненным педагогом колыбельным песням, </w:t>
      </w:r>
      <w:proofErr w:type="spellStart"/>
      <w:r w:rsidRPr="0049038E">
        <w:rPr>
          <w:sz w:val="28"/>
          <w:szCs w:val="28"/>
        </w:rPr>
        <w:t>потешкам</w:t>
      </w:r>
      <w:proofErr w:type="spellEnd"/>
      <w:r w:rsidRPr="0049038E">
        <w:rPr>
          <w:sz w:val="28"/>
          <w:szCs w:val="28"/>
        </w:rPr>
        <w:t xml:space="preserve">, </w:t>
      </w:r>
      <w:proofErr w:type="spellStart"/>
      <w:r w:rsidRPr="0049038E">
        <w:rPr>
          <w:sz w:val="28"/>
          <w:szCs w:val="28"/>
        </w:rPr>
        <w:t>пестушкам</w:t>
      </w:r>
      <w:proofErr w:type="spellEnd"/>
      <w:r w:rsidRPr="0049038E">
        <w:rPr>
          <w:sz w:val="28"/>
          <w:szCs w:val="28"/>
        </w:rPr>
        <w:t xml:space="preserve">. </w:t>
      </w:r>
    </w:p>
    <w:p w:rsidR="0049038E" w:rsidRPr="0049038E" w:rsidRDefault="0049038E" w:rsidP="004903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Побуждать к участию в исполнении колыбельных песен, </w:t>
      </w:r>
      <w:proofErr w:type="spellStart"/>
      <w:r w:rsidRPr="0049038E">
        <w:rPr>
          <w:sz w:val="28"/>
          <w:szCs w:val="28"/>
        </w:rPr>
        <w:t>пестушек</w:t>
      </w:r>
      <w:proofErr w:type="spellEnd"/>
      <w:r w:rsidRPr="0049038E">
        <w:rPr>
          <w:sz w:val="28"/>
          <w:szCs w:val="28"/>
        </w:rPr>
        <w:t xml:space="preserve">, </w:t>
      </w:r>
      <w:proofErr w:type="spellStart"/>
      <w:r w:rsidRPr="0049038E">
        <w:rPr>
          <w:sz w:val="28"/>
          <w:szCs w:val="28"/>
        </w:rPr>
        <w:t>потешек</w:t>
      </w:r>
      <w:proofErr w:type="spellEnd"/>
      <w:r w:rsidRPr="0049038E">
        <w:rPr>
          <w:sz w:val="28"/>
          <w:szCs w:val="28"/>
        </w:rPr>
        <w:t xml:space="preserve">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Знакомить детей с назначением отдельных предметов быта, одеждой, жилищем, обращая внимание на их художественные особенности. </w:t>
      </w:r>
    </w:p>
    <w:p w:rsidR="0049038E" w:rsidRDefault="0049038E" w:rsidP="004903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7" w:lineRule="auto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Учить отражать наблюдаемые явления природы в продуктивной деятельности. </w:t>
      </w:r>
    </w:p>
    <w:p w:rsidR="003C4899" w:rsidRDefault="003C4899" w:rsidP="0049038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8"/>
          <w:szCs w:val="28"/>
        </w:rPr>
      </w:pPr>
    </w:p>
    <w:p w:rsidR="0049038E" w:rsidRPr="0049038E" w:rsidRDefault="0049038E" w:rsidP="0049038E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49038E">
        <w:rPr>
          <w:rFonts w:ascii="Times New Roman" w:hAnsi="Times New Roman"/>
          <w:i/>
          <w:iCs/>
          <w:sz w:val="28"/>
          <w:szCs w:val="28"/>
        </w:rPr>
        <w:t>Задачи образовательной работы с детьми 3 - 4 лет:</w:t>
      </w:r>
    </w:p>
    <w:p w:rsidR="0049038E" w:rsidRPr="0049038E" w:rsidRDefault="0049038E" w:rsidP="0049038E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038E">
        <w:rPr>
          <w:rFonts w:ascii="Times New Roman" w:hAnsi="Times New Roman"/>
          <w:sz w:val="28"/>
          <w:szCs w:val="28"/>
        </w:rPr>
        <w:t xml:space="preserve">Приобщать детей к устному народному творчеству.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36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20" w:firstLine="366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Дать детям представления о происхождении и назначении колыбельных песен, </w:t>
      </w:r>
      <w:proofErr w:type="spellStart"/>
      <w:r w:rsidRPr="0049038E">
        <w:rPr>
          <w:sz w:val="28"/>
          <w:szCs w:val="28"/>
        </w:rPr>
        <w:t>потешек</w:t>
      </w:r>
      <w:proofErr w:type="spellEnd"/>
      <w:r w:rsidRPr="0049038E">
        <w:rPr>
          <w:sz w:val="28"/>
          <w:szCs w:val="28"/>
        </w:rPr>
        <w:t xml:space="preserve">, прибауток, </w:t>
      </w:r>
      <w:proofErr w:type="spellStart"/>
      <w:r w:rsidRPr="0049038E">
        <w:rPr>
          <w:sz w:val="28"/>
          <w:szCs w:val="28"/>
        </w:rPr>
        <w:t>пестушек</w:t>
      </w:r>
      <w:proofErr w:type="spellEnd"/>
      <w:r w:rsidRPr="0049038E">
        <w:rPr>
          <w:sz w:val="28"/>
          <w:szCs w:val="28"/>
        </w:rPr>
        <w:t xml:space="preserve">. </w:t>
      </w:r>
    </w:p>
    <w:p w:rsidR="0049038E" w:rsidRPr="0049038E" w:rsidRDefault="0049038E" w:rsidP="004903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354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Познакомить с некоторыми фольклорными образами уральских произведений.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20" w:firstLine="366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Способствовать исполнению колыбельных песен, </w:t>
      </w:r>
      <w:proofErr w:type="spellStart"/>
      <w:r w:rsidRPr="0049038E">
        <w:rPr>
          <w:sz w:val="28"/>
          <w:szCs w:val="28"/>
        </w:rPr>
        <w:t>пестушек</w:t>
      </w:r>
      <w:proofErr w:type="spellEnd"/>
      <w:r w:rsidRPr="0049038E">
        <w:rPr>
          <w:sz w:val="28"/>
          <w:szCs w:val="28"/>
        </w:rPr>
        <w:t xml:space="preserve">, </w:t>
      </w:r>
      <w:proofErr w:type="spellStart"/>
      <w:r w:rsidRPr="0049038E">
        <w:rPr>
          <w:sz w:val="28"/>
          <w:szCs w:val="28"/>
        </w:rPr>
        <w:t>потешек</w:t>
      </w:r>
      <w:proofErr w:type="spellEnd"/>
      <w:r w:rsidRPr="0049038E">
        <w:rPr>
          <w:sz w:val="28"/>
          <w:szCs w:val="28"/>
        </w:rPr>
        <w:t xml:space="preserve"> в самостоятельной игровой деятельности. </w:t>
      </w:r>
    </w:p>
    <w:p w:rsidR="0049038E" w:rsidRPr="0049038E" w:rsidRDefault="0049038E" w:rsidP="004903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9" w:lineRule="auto"/>
        <w:ind w:left="0" w:right="20" w:firstLine="366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Стимулировать желание детей рассказывать об увиденном, пережитом в процессе </w:t>
      </w:r>
      <w:proofErr w:type="spellStart"/>
      <w:proofErr w:type="gramStart"/>
      <w:r w:rsidRPr="0049038E">
        <w:rPr>
          <w:sz w:val="28"/>
          <w:szCs w:val="28"/>
        </w:rPr>
        <w:t>обще-ния</w:t>
      </w:r>
      <w:proofErr w:type="spellEnd"/>
      <w:proofErr w:type="gramEnd"/>
      <w:r w:rsidRPr="0049038E">
        <w:rPr>
          <w:sz w:val="28"/>
          <w:szCs w:val="28"/>
        </w:rPr>
        <w:t xml:space="preserve"> с искусством, передавать свои впечатления от окружающей действительности в </w:t>
      </w:r>
      <w:proofErr w:type="spellStart"/>
      <w:r w:rsidRPr="0049038E">
        <w:rPr>
          <w:sz w:val="28"/>
          <w:szCs w:val="28"/>
        </w:rPr>
        <w:t>изобрази-тельной</w:t>
      </w:r>
      <w:proofErr w:type="spellEnd"/>
      <w:r w:rsidRPr="0049038E">
        <w:rPr>
          <w:sz w:val="28"/>
          <w:szCs w:val="28"/>
        </w:rPr>
        <w:t xml:space="preserve"> деятельности (рисование, лепка).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37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autoSpaceDE w:val="0"/>
        <w:autoSpaceDN w:val="0"/>
        <w:adjustRightInd w:val="0"/>
        <w:ind w:left="2980"/>
        <w:rPr>
          <w:sz w:val="28"/>
          <w:szCs w:val="28"/>
        </w:rPr>
      </w:pPr>
      <w:r w:rsidRPr="0049038E">
        <w:rPr>
          <w:i/>
          <w:iCs/>
          <w:sz w:val="28"/>
          <w:szCs w:val="28"/>
        </w:rPr>
        <w:lastRenderedPageBreak/>
        <w:t>Задачи образовательной работы с детьми 4-5 лет: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41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0"/>
          <w:numId w:val="6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line="250" w:lineRule="auto"/>
        <w:ind w:left="0" w:firstLine="549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Дать представления об уральской природе в разное время года. Познакомить с </w:t>
      </w:r>
      <w:proofErr w:type="spellStart"/>
      <w:proofErr w:type="gramStart"/>
      <w:r w:rsidRPr="0049038E">
        <w:rPr>
          <w:sz w:val="28"/>
          <w:szCs w:val="28"/>
        </w:rPr>
        <w:t>наибо-лее</w:t>
      </w:r>
      <w:proofErr w:type="spellEnd"/>
      <w:proofErr w:type="gramEnd"/>
      <w:r w:rsidRPr="0049038E">
        <w:rPr>
          <w:sz w:val="28"/>
          <w:szCs w:val="28"/>
        </w:rPr>
        <w:t xml:space="preserve"> распространенными на Урале птицами, животными, насекомыми, растениями.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0"/>
          <w:numId w:val="6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0" w:right="20" w:firstLine="549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Продолжать знакомить с жанровыми особенностями уральских колыбельных песен, уточнять представления о </w:t>
      </w:r>
      <w:proofErr w:type="spellStart"/>
      <w:r w:rsidRPr="0049038E">
        <w:rPr>
          <w:sz w:val="28"/>
          <w:szCs w:val="28"/>
        </w:rPr>
        <w:t>пестушках</w:t>
      </w:r>
      <w:proofErr w:type="spellEnd"/>
      <w:r w:rsidRPr="0049038E">
        <w:rPr>
          <w:sz w:val="28"/>
          <w:szCs w:val="28"/>
        </w:rPr>
        <w:t xml:space="preserve">, </w:t>
      </w:r>
      <w:proofErr w:type="spellStart"/>
      <w:r w:rsidRPr="0049038E">
        <w:rPr>
          <w:sz w:val="28"/>
          <w:szCs w:val="28"/>
        </w:rPr>
        <w:t>потешках</w:t>
      </w:r>
      <w:proofErr w:type="spellEnd"/>
      <w:r w:rsidRPr="0049038E">
        <w:rPr>
          <w:sz w:val="28"/>
          <w:szCs w:val="28"/>
        </w:rPr>
        <w:t xml:space="preserve">, прибаутках, небылицах, поговорках, </w:t>
      </w:r>
      <w:proofErr w:type="spellStart"/>
      <w:proofErr w:type="gramStart"/>
      <w:r w:rsidRPr="0049038E">
        <w:rPr>
          <w:sz w:val="28"/>
          <w:szCs w:val="28"/>
        </w:rPr>
        <w:t>послови-цах</w:t>
      </w:r>
      <w:proofErr w:type="spellEnd"/>
      <w:proofErr w:type="gramEnd"/>
      <w:r w:rsidRPr="0049038E">
        <w:rPr>
          <w:sz w:val="28"/>
          <w:szCs w:val="28"/>
        </w:rPr>
        <w:t xml:space="preserve">; развивать исполнительские умения, желание использовать их в игровой деятельности; </w:t>
      </w:r>
      <w:proofErr w:type="spellStart"/>
      <w:r w:rsidRPr="0049038E">
        <w:rPr>
          <w:sz w:val="28"/>
          <w:szCs w:val="28"/>
        </w:rPr>
        <w:t>раз-вивать</w:t>
      </w:r>
      <w:proofErr w:type="spellEnd"/>
      <w:r w:rsidRPr="0049038E">
        <w:rPr>
          <w:sz w:val="28"/>
          <w:szCs w:val="28"/>
        </w:rPr>
        <w:t xml:space="preserve"> творческие способности детей, придумывать небылицы, </w:t>
      </w:r>
      <w:proofErr w:type="spellStart"/>
      <w:r w:rsidRPr="0049038E">
        <w:rPr>
          <w:sz w:val="28"/>
          <w:szCs w:val="28"/>
        </w:rPr>
        <w:t>заклички</w:t>
      </w:r>
      <w:proofErr w:type="spellEnd"/>
      <w:r w:rsidRPr="0049038E">
        <w:rPr>
          <w:sz w:val="28"/>
          <w:szCs w:val="28"/>
        </w:rPr>
        <w:t xml:space="preserve">, колыбельные песни по аналогии с готовыми текстами.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0"/>
          <w:numId w:val="6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line="239" w:lineRule="auto"/>
        <w:ind w:left="0" w:right="20" w:firstLine="549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Стимулировать желание передавать свои впечатления от восприятия предметов быта, произведений искусства в продуктивной деятельности, подводить к созданию выразительного образа.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autoSpaceDE w:val="0"/>
        <w:autoSpaceDN w:val="0"/>
        <w:adjustRightInd w:val="0"/>
        <w:ind w:left="2620"/>
        <w:rPr>
          <w:sz w:val="28"/>
          <w:szCs w:val="28"/>
        </w:rPr>
      </w:pPr>
      <w:r w:rsidRPr="0049038E">
        <w:rPr>
          <w:i/>
          <w:iCs/>
          <w:sz w:val="28"/>
          <w:szCs w:val="28"/>
        </w:rPr>
        <w:t>Задачи образовательной работы с детьми 5-7 лет: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1"/>
          <w:numId w:val="7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ind w:left="0" w:firstLine="549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Актуализировать имеющиеся представления об особенностях природы Южного Урала: природно-географических зонах: лесной, горной, степной. Дать сведения о названиях </w:t>
      </w:r>
      <w:proofErr w:type="spellStart"/>
      <w:proofErr w:type="gramStart"/>
      <w:r w:rsidRPr="0049038E">
        <w:rPr>
          <w:sz w:val="28"/>
          <w:szCs w:val="28"/>
        </w:rPr>
        <w:t>некото-рых</w:t>
      </w:r>
      <w:proofErr w:type="spellEnd"/>
      <w:proofErr w:type="gramEnd"/>
      <w:r w:rsidRPr="0049038E">
        <w:rPr>
          <w:sz w:val="28"/>
          <w:szCs w:val="28"/>
        </w:rPr>
        <w:t xml:space="preserve"> природных объектов (озер, гор, рек). Уточнить знания о растительном и животном мире уральского региона. </w:t>
      </w:r>
    </w:p>
    <w:p w:rsidR="0049038E" w:rsidRPr="0049038E" w:rsidRDefault="0049038E" w:rsidP="0049038E">
      <w:pPr>
        <w:widowControl w:val="0"/>
        <w:numPr>
          <w:ilvl w:val="1"/>
          <w:numId w:val="7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line="239" w:lineRule="auto"/>
        <w:ind w:left="0" w:firstLine="549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Расширять познавательный интерес к истории развития родного края, видам </w:t>
      </w:r>
      <w:proofErr w:type="spellStart"/>
      <w:proofErr w:type="gramStart"/>
      <w:r w:rsidRPr="0049038E">
        <w:rPr>
          <w:sz w:val="28"/>
          <w:szCs w:val="28"/>
        </w:rPr>
        <w:t>хозяйст-вования</w:t>
      </w:r>
      <w:proofErr w:type="spellEnd"/>
      <w:proofErr w:type="gramEnd"/>
      <w:r w:rsidRPr="0049038E">
        <w:rPr>
          <w:sz w:val="28"/>
          <w:szCs w:val="28"/>
        </w:rPr>
        <w:t xml:space="preserve">, особенностям жилища, календарным обрядам, традициям и обычаям среди народов, распространенных на Урале.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1"/>
          <w:numId w:val="7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ind w:left="0" w:right="20" w:firstLine="549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Учить выделять выразительные средства произведений уральского устного народного творчества: колыбельной песни, пословицы, небылицы (образные средства языка, ритм, </w:t>
      </w:r>
      <w:proofErr w:type="spellStart"/>
      <w:proofErr w:type="gramStart"/>
      <w:r w:rsidRPr="0049038E">
        <w:rPr>
          <w:sz w:val="28"/>
          <w:szCs w:val="28"/>
        </w:rPr>
        <w:t>риф-му</w:t>
      </w:r>
      <w:proofErr w:type="spellEnd"/>
      <w:proofErr w:type="gramEnd"/>
      <w:r w:rsidRPr="0049038E">
        <w:rPr>
          <w:sz w:val="28"/>
          <w:szCs w:val="28"/>
        </w:rPr>
        <w:t xml:space="preserve">).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совершенствовать исполнительские умения.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6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развивать творческие способности, чувство юмора.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6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83" w:lineRule="exact"/>
        <w:ind w:left="360" w:right="2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воспитывать интерес к языку, желание сделать свою речь выразительной, активизировать самостоятельное использование детьми пословиц. </w:t>
      </w:r>
    </w:p>
    <w:p w:rsidR="0049038E" w:rsidRPr="0049038E" w:rsidRDefault="0049038E" w:rsidP="0049038E">
      <w:pPr>
        <w:widowControl w:val="0"/>
        <w:numPr>
          <w:ilvl w:val="1"/>
          <w:numId w:val="7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ind w:left="900" w:hanging="351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Приобщать детей к истокам национальной и региональной культуры: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92" w:lineRule="exact"/>
        <w:ind w:left="360" w:right="20"/>
        <w:rPr>
          <w:sz w:val="28"/>
          <w:szCs w:val="28"/>
        </w:rPr>
      </w:pPr>
      <w:r w:rsidRPr="0049038E">
        <w:rPr>
          <w:sz w:val="28"/>
          <w:szCs w:val="28"/>
        </w:rPr>
        <w:t xml:space="preserve">познакомить детей с творчеством писателей, поэтов и композиторов Южного Урала; с произведениями декоративно-прикладного искусства Урала: гравюрой, чеканкой, вышив-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кой, литьем, камнерезным искусством и др.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53" w:lineRule="exact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развивать умение понимать художественный язык народного искусства, семантику образов.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39" w:lineRule="exact"/>
        <w:rPr>
          <w:sz w:val="28"/>
          <w:szCs w:val="28"/>
        </w:rPr>
      </w:pPr>
    </w:p>
    <w:p w:rsidR="0049038E" w:rsidRPr="0049038E" w:rsidRDefault="0049038E" w:rsidP="0049038E">
      <w:pPr>
        <w:widowControl w:val="0"/>
        <w:numPr>
          <w:ilvl w:val="1"/>
          <w:numId w:val="7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line="239" w:lineRule="auto"/>
        <w:ind w:left="0" w:right="20" w:firstLine="549"/>
        <w:jc w:val="both"/>
        <w:rPr>
          <w:sz w:val="28"/>
          <w:szCs w:val="28"/>
        </w:rPr>
      </w:pPr>
      <w:r w:rsidRPr="0049038E">
        <w:rPr>
          <w:sz w:val="28"/>
          <w:szCs w:val="28"/>
        </w:rPr>
        <w:t xml:space="preserve">Расширять представления детей о родном городе: гербе, его достопримечательностях и памятных местах, улицах и площадях, предприятиях, архитектурных сооружениях и их назначении (театрах, музеях, дворцах спорта и </w:t>
      </w:r>
      <w:proofErr w:type="spellStart"/>
      <w:proofErr w:type="gramStart"/>
      <w:r w:rsidRPr="0049038E">
        <w:rPr>
          <w:sz w:val="28"/>
          <w:szCs w:val="28"/>
        </w:rPr>
        <w:t>др</w:t>
      </w:r>
      <w:proofErr w:type="spellEnd"/>
      <w:proofErr w:type="gramEnd"/>
      <w:r w:rsidRPr="0049038E">
        <w:rPr>
          <w:sz w:val="28"/>
          <w:szCs w:val="28"/>
        </w:rPr>
        <w:t xml:space="preserve">). </w:t>
      </w:r>
    </w:p>
    <w:p w:rsidR="0049038E" w:rsidRPr="0049038E" w:rsidRDefault="0049038E" w:rsidP="0049038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3C4899" w:rsidRDefault="003C4899" w:rsidP="00677D58">
      <w:pPr>
        <w:widowControl w:val="0"/>
        <w:overflowPunct w:val="0"/>
        <w:autoSpaceDE w:val="0"/>
        <w:autoSpaceDN w:val="0"/>
        <w:adjustRightInd w:val="0"/>
        <w:spacing w:line="276" w:lineRule="exact"/>
        <w:ind w:right="180"/>
        <w:rPr>
          <w:b/>
          <w:i/>
          <w:iCs/>
          <w:sz w:val="28"/>
          <w:szCs w:val="28"/>
        </w:rPr>
      </w:pPr>
    </w:p>
    <w:p w:rsidR="003C4899" w:rsidRDefault="003C4899" w:rsidP="0049038E">
      <w:pPr>
        <w:widowControl w:val="0"/>
        <w:overflowPunct w:val="0"/>
        <w:autoSpaceDE w:val="0"/>
        <w:autoSpaceDN w:val="0"/>
        <w:adjustRightInd w:val="0"/>
        <w:spacing w:line="276" w:lineRule="exact"/>
        <w:ind w:left="480" w:right="180"/>
        <w:rPr>
          <w:b/>
          <w:i/>
          <w:iCs/>
          <w:sz w:val="28"/>
          <w:szCs w:val="28"/>
        </w:rPr>
      </w:pPr>
    </w:p>
    <w:p w:rsidR="003C4899" w:rsidRDefault="003C4899" w:rsidP="0049038E">
      <w:pPr>
        <w:widowControl w:val="0"/>
        <w:overflowPunct w:val="0"/>
        <w:autoSpaceDE w:val="0"/>
        <w:autoSpaceDN w:val="0"/>
        <w:adjustRightInd w:val="0"/>
        <w:spacing w:line="276" w:lineRule="exact"/>
        <w:ind w:left="480" w:right="180"/>
        <w:rPr>
          <w:b/>
          <w:i/>
          <w:iCs/>
          <w:sz w:val="28"/>
          <w:szCs w:val="28"/>
        </w:rPr>
      </w:pP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76" w:lineRule="exact"/>
        <w:ind w:left="480" w:right="180"/>
        <w:rPr>
          <w:b/>
          <w:i/>
          <w:iCs/>
          <w:sz w:val="28"/>
          <w:szCs w:val="28"/>
        </w:rPr>
      </w:pPr>
      <w:r w:rsidRPr="0049038E">
        <w:rPr>
          <w:b/>
          <w:i/>
          <w:iCs/>
          <w:sz w:val="28"/>
          <w:szCs w:val="28"/>
        </w:rPr>
        <w:t>Комплексные целевые ориентиры как возрастные достижения детей при реализации всех образовательных областей:</w:t>
      </w: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76" w:lineRule="exact"/>
        <w:ind w:left="480" w:right="180"/>
        <w:rPr>
          <w:i/>
          <w:iCs/>
          <w:sz w:val="28"/>
          <w:szCs w:val="28"/>
        </w:rPr>
      </w:pPr>
    </w:p>
    <w:p w:rsidR="0049038E" w:rsidRPr="0049038E" w:rsidRDefault="0049038E" w:rsidP="0049038E">
      <w:pPr>
        <w:widowControl w:val="0"/>
        <w:overflowPunct w:val="0"/>
        <w:autoSpaceDE w:val="0"/>
        <w:autoSpaceDN w:val="0"/>
        <w:adjustRightInd w:val="0"/>
        <w:spacing w:line="276" w:lineRule="exact"/>
        <w:ind w:left="480" w:right="180"/>
        <w:rPr>
          <w:iCs/>
          <w:sz w:val="28"/>
          <w:szCs w:val="28"/>
        </w:rPr>
      </w:pPr>
      <w:r w:rsidRPr="0049038E">
        <w:rPr>
          <w:iCs/>
          <w:sz w:val="28"/>
          <w:szCs w:val="28"/>
        </w:rPr>
        <w:t>- ребёнок способен опираться на личный опыт при знакомстве с историей и культурой народов Южного Урала;</w:t>
      </w:r>
    </w:p>
    <w:p w:rsidR="0049038E" w:rsidRPr="0049038E" w:rsidRDefault="0049038E" w:rsidP="0049038E">
      <w:pPr>
        <w:pStyle w:val="Style1"/>
        <w:widowControl/>
        <w:numPr>
          <w:ilvl w:val="0"/>
          <w:numId w:val="8"/>
        </w:numPr>
        <w:tabs>
          <w:tab w:val="left" w:pos="869"/>
        </w:tabs>
        <w:spacing w:line="317" w:lineRule="exact"/>
        <w:ind w:right="19" w:firstLine="70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9038E">
        <w:rPr>
          <w:rStyle w:val="FontStyle12"/>
          <w:rFonts w:ascii="Times New Roman" w:hAnsi="Times New Roman" w:cs="Times New Roman"/>
          <w:sz w:val="28"/>
          <w:szCs w:val="28"/>
        </w:rPr>
        <w:t xml:space="preserve">ребенок проявляет эмоции </w:t>
      </w:r>
      <w:proofErr w:type="spellStart"/>
      <w:r w:rsidRPr="0049038E">
        <w:rPr>
          <w:rStyle w:val="FontStyle12"/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9038E">
        <w:rPr>
          <w:rStyle w:val="FontStyle12"/>
          <w:rFonts w:ascii="Times New Roman" w:hAnsi="Times New Roman" w:cs="Times New Roman"/>
          <w:sz w:val="28"/>
          <w:szCs w:val="28"/>
        </w:rPr>
        <w:t xml:space="preserve"> (сочувствия, сопережива</w:t>
      </w:r>
      <w:r w:rsidRPr="0049038E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ния, </w:t>
      </w:r>
      <w:proofErr w:type="spellStart"/>
      <w:r w:rsidRPr="0049038E">
        <w:rPr>
          <w:rStyle w:val="FontStyle12"/>
          <w:rFonts w:ascii="Times New Roman" w:hAnsi="Times New Roman" w:cs="Times New Roman"/>
          <w:sz w:val="28"/>
          <w:szCs w:val="28"/>
        </w:rPr>
        <w:t>сорадости</w:t>
      </w:r>
      <w:proofErr w:type="spellEnd"/>
      <w:r w:rsidRPr="0049038E">
        <w:rPr>
          <w:rStyle w:val="FontStyle12"/>
          <w:rFonts w:ascii="Times New Roman" w:hAnsi="Times New Roman" w:cs="Times New Roman"/>
          <w:sz w:val="28"/>
          <w:szCs w:val="28"/>
        </w:rPr>
        <w:t>) при ознакомлении с народной культурой (традиция</w:t>
      </w:r>
      <w:r w:rsidRPr="0049038E">
        <w:rPr>
          <w:rStyle w:val="FontStyle12"/>
          <w:rFonts w:ascii="Times New Roman" w:hAnsi="Times New Roman" w:cs="Times New Roman"/>
          <w:sz w:val="28"/>
          <w:szCs w:val="28"/>
        </w:rPr>
        <w:softHyphen/>
        <w:t>ми, семейными взаимоотношениями, праздниками, бытом и т.д.) и ис</w:t>
      </w:r>
      <w:r w:rsidRPr="0049038E">
        <w:rPr>
          <w:rStyle w:val="FontStyle12"/>
          <w:rFonts w:ascii="Times New Roman" w:hAnsi="Times New Roman" w:cs="Times New Roman"/>
          <w:sz w:val="28"/>
          <w:szCs w:val="28"/>
        </w:rPr>
        <w:softHyphen/>
        <w:t>кусством народов Южного Урала;</w:t>
      </w:r>
    </w:p>
    <w:p w:rsidR="0049038E" w:rsidRPr="0049038E" w:rsidRDefault="0049038E" w:rsidP="0049038E">
      <w:pPr>
        <w:pStyle w:val="Style1"/>
        <w:widowControl/>
        <w:numPr>
          <w:ilvl w:val="0"/>
          <w:numId w:val="8"/>
        </w:numPr>
        <w:tabs>
          <w:tab w:val="left" w:pos="869"/>
        </w:tabs>
        <w:spacing w:before="5" w:line="317" w:lineRule="exact"/>
        <w:ind w:right="14" w:firstLine="70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9038E">
        <w:rPr>
          <w:rStyle w:val="FontStyle12"/>
          <w:rFonts w:ascii="Times New Roman" w:hAnsi="Times New Roman" w:cs="Times New Roman"/>
          <w:sz w:val="28"/>
          <w:szCs w:val="28"/>
        </w:rPr>
        <w:t>ребенок проявляет инициативу и самостоятельность в разных видах деятельности;</w:t>
      </w:r>
    </w:p>
    <w:p w:rsidR="0049038E" w:rsidRPr="0049038E" w:rsidRDefault="0049038E" w:rsidP="0049038E">
      <w:pPr>
        <w:pStyle w:val="Style1"/>
        <w:widowControl/>
        <w:numPr>
          <w:ilvl w:val="0"/>
          <w:numId w:val="8"/>
        </w:numPr>
        <w:tabs>
          <w:tab w:val="left" w:pos="869"/>
        </w:tabs>
        <w:spacing w:line="322" w:lineRule="exact"/>
        <w:ind w:right="19" w:firstLine="70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9038E">
        <w:rPr>
          <w:rStyle w:val="FontStyle12"/>
          <w:rFonts w:ascii="Times New Roman" w:hAnsi="Times New Roman" w:cs="Times New Roman"/>
          <w:sz w:val="28"/>
          <w:szCs w:val="28"/>
        </w:rPr>
        <w:t>ребенок способен договариваться, учитывать интересы и чув</w:t>
      </w:r>
      <w:r w:rsidRPr="0049038E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ства других, сопереживать неудачам и радоваться успехам других, адекватно проявляет свои чувства, в </w:t>
      </w:r>
      <w:r w:rsidRPr="0049038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том числе чувство веры в себя, старается разрешать конфликты, стремится, к толерантности, уваже</w:t>
      </w:r>
      <w:r w:rsidRPr="0049038E">
        <w:rPr>
          <w:rStyle w:val="FontStyle12"/>
          <w:rFonts w:ascii="Times New Roman" w:hAnsi="Times New Roman" w:cs="Times New Roman"/>
          <w:sz w:val="28"/>
          <w:szCs w:val="28"/>
        </w:rPr>
        <w:softHyphen/>
        <w:t>нию к носителям других культур;</w:t>
      </w:r>
    </w:p>
    <w:p w:rsidR="0049038E" w:rsidRPr="0049038E" w:rsidRDefault="0049038E" w:rsidP="0049038E">
      <w:pPr>
        <w:pStyle w:val="Style1"/>
        <w:widowControl/>
        <w:numPr>
          <w:ilvl w:val="0"/>
          <w:numId w:val="8"/>
        </w:numPr>
        <w:tabs>
          <w:tab w:val="left" w:pos="869"/>
        </w:tabs>
        <w:spacing w:line="322" w:lineRule="exact"/>
        <w:ind w:right="19" w:firstLine="701"/>
        <w:jc w:val="both"/>
        <w:rPr>
          <w:sz w:val="28"/>
          <w:szCs w:val="28"/>
        </w:rPr>
        <w:sectPr w:rsidR="0049038E" w:rsidRPr="0049038E" w:rsidSect="0049038E">
          <w:pgSz w:w="11900" w:h="16840"/>
          <w:pgMar w:top="709" w:right="282" w:bottom="284" w:left="567" w:header="720" w:footer="720" w:gutter="0"/>
          <w:cols w:space="720" w:equalWidth="0">
            <w:col w:w="11051"/>
          </w:cols>
          <w:noEndnote/>
        </w:sectPr>
      </w:pPr>
      <w:proofErr w:type="gramStart"/>
      <w:r w:rsidRPr="0049038E">
        <w:rPr>
          <w:rStyle w:val="FontStyle12"/>
          <w:rFonts w:ascii="Times New Roman" w:hAnsi="Times New Roman" w:cs="Times New Roman"/>
          <w:sz w:val="28"/>
          <w:szCs w:val="28"/>
        </w:rPr>
        <w:t>ребенок способен к принятию собственных решений, опираясь на знания об истории, культуре, видах народного искусств</w:t>
      </w:r>
      <w:proofErr w:type="gramEnd"/>
    </w:p>
    <w:p w:rsidR="003B0411" w:rsidRPr="0049038E" w:rsidRDefault="003B0411">
      <w:pPr>
        <w:rPr>
          <w:sz w:val="28"/>
          <w:szCs w:val="28"/>
        </w:rPr>
      </w:pPr>
      <w:bookmarkStart w:id="0" w:name="page83"/>
      <w:bookmarkEnd w:id="0"/>
    </w:p>
    <w:sectPr w:rsidR="003B0411" w:rsidRPr="0049038E" w:rsidSect="0049038E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163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784"/>
    <w:multiLevelType w:val="hybridMultilevel"/>
    <w:tmpl w:val="00002B0F"/>
    <w:lvl w:ilvl="0" w:tplc="000075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33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C1E"/>
    <w:multiLevelType w:val="hybridMultilevel"/>
    <w:tmpl w:val="00002120"/>
    <w:lvl w:ilvl="0" w:tplc="000072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DCB"/>
    <w:multiLevelType w:val="hybridMultilevel"/>
    <w:tmpl w:val="000012C2"/>
    <w:lvl w:ilvl="0" w:tplc="00001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FF1"/>
    <w:multiLevelType w:val="hybridMultilevel"/>
    <w:tmpl w:val="0000456D"/>
    <w:lvl w:ilvl="0" w:tplc="00007E0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6E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512"/>
    <w:multiLevelType w:val="hybridMultilevel"/>
    <w:tmpl w:val="00005F34"/>
    <w:lvl w:ilvl="0" w:tplc="00004EB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3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A6"/>
    <w:multiLevelType w:val="hybridMultilevel"/>
    <w:tmpl w:val="00001D3F"/>
    <w:lvl w:ilvl="0" w:tplc="00006E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D5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73F"/>
    <w:multiLevelType w:val="hybridMultilevel"/>
    <w:tmpl w:val="00000A41"/>
    <w:lvl w:ilvl="0" w:tplc="000006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8E"/>
    <w:rsid w:val="003B0411"/>
    <w:rsid w:val="003C4899"/>
    <w:rsid w:val="00484805"/>
    <w:rsid w:val="0049038E"/>
    <w:rsid w:val="00677D58"/>
    <w:rsid w:val="0070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9038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9038E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basedOn w:val="a0"/>
    <w:uiPriority w:val="99"/>
    <w:rsid w:val="0049038E"/>
    <w:rPr>
      <w:rFonts w:ascii="Impact" w:hAnsi="Impact" w:cs="Impac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2016-07-12T04:42:00Z</dcterms:created>
  <dcterms:modified xsi:type="dcterms:W3CDTF">2016-11-11T08:18:00Z</dcterms:modified>
</cp:coreProperties>
</file>